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lt-LT"/>
        </w:rPr>
        <w:id w:val="-1120897013"/>
        <w:docPartObj>
          <w:docPartGallery w:val="Cover Pages"/>
          <w:docPartUnique/>
        </w:docPartObj>
      </w:sdtPr>
      <w:sdtEndPr>
        <w:rPr>
          <w:b/>
          <w:i/>
          <w:sz w:val="40"/>
          <w:szCs w:val="40"/>
          <w:u w:val="single"/>
        </w:rPr>
      </w:sdtEndPr>
      <w:sdtContent>
        <w:p w:rsidR="000B43D3" w:rsidRDefault="000B43D3">
          <w:pPr>
            <w:rPr>
              <w:lang w:val="lt-LT"/>
            </w:rPr>
          </w:pPr>
        </w:p>
        <w:p w:rsidR="000B43D3" w:rsidRDefault="005B55A0">
          <w:pPr>
            <w:rPr>
              <w:lang w:val="lt-LT"/>
            </w:rPr>
          </w:pPr>
          <w:r>
            <w:rPr>
              <w:noProof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58405" cy="10688320"/>
                    <wp:effectExtent l="0" t="0" r="1905" b="3810"/>
                    <wp:wrapNone/>
                    <wp:docPr id="2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8405" cy="10688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43D3" w:rsidRDefault="000B43D3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  <w:lang w:val="lt-LT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lang w:val="lt-LT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  <w:lang w:val="lt-LT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lang w:val="lt-LT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0;margin-top:0;width:595.15pt;height:841.6pt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" o:allowincell="f" stroked="f">
                    <v:textbox>
                      <w:txbxContent>
                        <w:p w:rsidR="000B43D3" w:rsidRDefault="000B43D3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  <w:lang w:val="lt-LT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lang w:val="lt-LT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  <w:lang w:val="lt-LT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lang w:val="lt-LT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B43D3" w:rsidRDefault="000B43D3">
          <w:pPr>
            <w:rPr>
              <w:lang w:val="lt-LT"/>
            </w:rPr>
          </w:pPr>
        </w:p>
        <w:tbl>
          <w:tblPr>
            <w:tblW w:w="4719" w:type="pct"/>
            <w:jc w:val="center"/>
            <w:tblInd w:w="-1713" w:type="dxa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835"/>
          </w:tblGrid>
          <w:tr w:rsidR="000B43D3" w:rsidTr="00F77D2A">
            <w:trPr>
              <w:trHeight w:val="14197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lang w:val="lt-LT"/>
                  </w:rPr>
                  <w:id w:val="-1120896999"/>
                  <w:docPartObj>
                    <w:docPartGallery w:val="Cover Pages"/>
                    <w:docPartUnique/>
                  </w:docPartObj>
                </w:sdtPr>
                <w:sdtEndPr>
                  <w:rPr>
                    <w:b/>
                    <w:i/>
                    <w:sz w:val="40"/>
                    <w:szCs w:val="40"/>
                    <w:u w:val="single"/>
                  </w:rPr>
                </w:sdtEndPr>
                <w:sdtContent>
                  <w:p w:rsidR="000B43D3" w:rsidRDefault="000B43D3" w:rsidP="000B43D3">
                    <w:pPr>
                      <w:rPr>
                        <w:lang w:val="lt-LT"/>
                      </w:rPr>
                    </w:pPr>
                  </w:p>
                  <w:p w:rsidR="000B43D3" w:rsidRDefault="005B55A0" w:rsidP="000B43D3">
                    <w:pPr>
                      <w:rPr>
                        <w:lang w:val="lt-LT"/>
                      </w:rPr>
                    </w:pPr>
                    <w:r>
                      <w:rPr>
                        <w:noProof/>
                        <w:lang w:val="lt-LT" w:eastAsia="lt-LT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1" locked="0" layoutInCell="0" allowOverlap="1" wp14:anchorId="479D69A7" wp14:editId="7CEB079A">
                              <wp:simplePos x="0" y="0"/>
                              <wp:positionH relativeFrom="page">
                                <wp:align>center</wp:align>
                              </wp:positionH>
                              <wp:positionV relativeFrom="page">
                                <wp:align>center</wp:align>
                              </wp:positionV>
                              <wp:extent cx="7558405" cy="10688320"/>
                              <wp:effectExtent l="0" t="0" r="1905" b="3810"/>
                              <wp:wrapNone/>
                              <wp:docPr id="1" name="Rectangle 2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7558405" cy="106883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0B43D3" w:rsidRDefault="000B43D3" w:rsidP="000B43D3">
                                          <w:pP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6EED5" w:themeColor="accent3" w:themeTint="3F"/>
                                              <w:sz w:val="96"/>
                                              <w:szCs w:val="96"/>
                                              <w:lang w:val="lt-LT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6EED5" w:themeColor="accent3" w:themeTint="3F"/>
                                              <w:sz w:val="72"/>
                                              <w:szCs w:val="72"/>
                                              <w:lang w:val="lt-LT"/>
                                            </w:rPr>
          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          </w: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6EED5" w:themeColor="accent3" w:themeTint="3F"/>
                                              <w:sz w:val="72"/>
                                              <w:szCs w:val="72"/>
                                              <w:u w:val="single"/>
                                              <w:lang w:val="lt-LT"/>
                                            </w:rPr>
                                            <w:t>xcvbnmqwertyuiopasdfghjklzxcvbnmqw</w:t>
                                          </w:r>
                                          <w:r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E6EED5" w:themeColor="accent3" w:themeTint="3F"/>
                                              <w:sz w:val="72"/>
                                              <w:szCs w:val="72"/>
                                              <w:lang w:val="lt-LT"/>
                                            </w:rPr>
                                            <w:t>ertyuiopasdfghjklzxcvbnm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100000</wp14:pctWidth>
                              </wp14:sizeRelH>
                              <wp14:sizeRelV relativeFrom="page">
                                <wp14:pctHeight>100000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id="Rectangle 24" o:spid="_x0000_s1027" style="position:absolute;margin-left:0;margin-top:0;width:595.15pt;height:841.6pt;z-index:-25165619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" o:allowincell="f" stroked="f">
                              <v:textbox>
                                <w:txbxContent>
                                  <w:p w:rsidR="000B43D3" w:rsidRDefault="000B43D3" w:rsidP="000B43D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E6EED5" w:themeColor="accent3" w:themeTint="3F"/>
                                        <w:sz w:val="96"/>
                                        <w:szCs w:val="96"/>
                                        <w:lang w:val="lt-LT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6EED5" w:themeColor="accent3" w:themeTint="3F"/>
                                        <w:sz w:val="72"/>
                                        <w:szCs w:val="72"/>
                                        <w:lang w:val="lt-LT"/>
                                      </w:rPr>
    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6EED5" w:themeColor="accent3" w:themeTint="3F"/>
                                        <w:sz w:val="72"/>
                                        <w:szCs w:val="72"/>
                                        <w:u w:val="single"/>
                                        <w:lang w:val="lt-LT"/>
                                      </w:rPr>
                                      <w:t>xcvbnmqwertyuiopasdfghjklzxcvbnmqw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E6EED5" w:themeColor="accent3" w:themeTint="3F"/>
                                        <w:sz w:val="72"/>
                                        <w:szCs w:val="72"/>
                                        <w:lang w:val="lt-LT"/>
                                      </w:rPr>
                                      <w:t>ertyuiopasdfghjklzxcvbnm</w:t>
                                    </w:r>
                                  </w:p>
                                </w:txbxContent>
                              </v:textbox>
                              <w10:wrap anchorx="page" anchory="page"/>
                            </v:rect>
                          </w:pict>
                        </mc:Fallback>
                      </mc:AlternateContent>
                    </w:r>
                  </w:p>
                  <w:p w:rsidR="000B43D3" w:rsidRDefault="000B43D3" w:rsidP="000B43D3">
                    <w:pPr>
                      <w:rPr>
                        <w:lang w:val="lt-LT"/>
                      </w:rPr>
                    </w:pPr>
                  </w:p>
                  <w:tbl>
                    <w:tblPr>
                      <w:tblW w:w="4447" w:type="pct"/>
                      <w:jc w:val="center"/>
                      <w:tblBorders>
                        <w:top w:val="thinThickSmallGap" w:sz="36" w:space="0" w:color="632423" w:themeColor="accent2" w:themeShade="80"/>
                        <w:left w:val="thinThickSmallGap" w:sz="36" w:space="0" w:color="632423" w:themeColor="accent2" w:themeShade="80"/>
                        <w:bottom w:val="thickThinSmallGap" w:sz="36" w:space="0" w:color="632423" w:themeColor="accent2" w:themeShade="80"/>
                        <w:right w:val="thickThinSmallGap" w:sz="36" w:space="0" w:color="632423" w:themeColor="accent2" w:themeShade="80"/>
                      </w:tblBorders>
                      <w:shd w:val="clear" w:color="auto" w:fill="FFFFFF" w:themeFill="background1"/>
                      <w:tblLook w:val="04A0" w:firstRow="1" w:lastRow="0" w:firstColumn="1" w:lastColumn="0" w:noHBand="0" w:noVBand="1"/>
                    </w:tblPr>
                    <w:tblGrid>
                      <w:gridCol w:w="8448"/>
                    </w:tblGrid>
                    <w:tr w:rsidR="000B43D3" w:rsidTr="008F44E2">
                      <w:trPr>
                        <w:trHeight w:val="12990"/>
                        <w:jc w:val="center"/>
                      </w:trPr>
                      <w:tc>
                        <w:tcPr>
                          <w:tcW w:w="5000" w:type="pct"/>
                          <w:shd w:val="clear" w:color="auto" w:fill="FFFFFF" w:themeFill="background1"/>
                          <w:vAlign w:val="center"/>
                        </w:tcPr>
                        <w:p w:rsidR="00BE26DE" w:rsidRDefault="00437A6E" w:rsidP="002E6527">
                          <w:pPr>
                            <w:pStyle w:val="NoSpacing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437A6E">
                            <w:rPr>
                              <w:b/>
                              <w:sz w:val="52"/>
                              <w:szCs w:val="52"/>
                            </w:rPr>
                            <w:t xml:space="preserve">VILNIAUS </w:t>
                          </w:r>
                          <w:r w:rsidR="00BE26DE">
                            <w:rPr>
                              <w:b/>
                              <w:sz w:val="52"/>
                              <w:szCs w:val="52"/>
                            </w:rPr>
                            <w:t xml:space="preserve">„ATEITIES“ </w:t>
                          </w:r>
                        </w:p>
                        <w:p w:rsidR="000B43D3" w:rsidRPr="00437A6E" w:rsidRDefault="00437A6E" w:rsidP="002E6527">
                          <w:pPr>
                            <w:pStyle w:val="NoSpacing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437A6E">
                            <w:rPr>
                              <w:b/>
                              <w:sz w:val="52"/>
                              <w:szCs w:val="52"/>
                            </w:rPr>
                            <w:t xml:space="preserve">VIDURINĖ MOKYKLA </w:t>
                          </w:r>
                        </w:p>
                        <w:p w:rsidR="00437A6E" w:rsidRDefault="00437A6E" w:rsidP="002E6527">
                          <w:pPr>
                            <w:pStyle w:val="NoSpacing"/>
                            <w:jc w:val="center"/>
                          </w:pPr>
                        </w:p>
                        <w:p w:rsidR="00437A6E" w:rsidRPr="00437A6E" w:rsidRDefault="00437A6E" w:rsidP="00BE26DE">
                          <w:pPr>
                            <w:pStyle w:val="NoSpacing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437A6E">
                            <w:rPr>
                              <w:sz w:val="36"/>
                              <w:szCs w:val="36"/>
                            </w:rPr>
                            <w:t xml:space="preserve">S. Stanevičiaus g. </w:t>
                          </w:r>
                          <w:r w:rsidR="00BE26DE">
                            <w:rPr>
                              <w:sz w:val="36"/>
                              <w:szCs w:val="36"/>
                            </w:rPr>
                            <w:t>98</w:t>
                          </w:r>
                          <w:r w:rsidRPr="00437A6E">
                            <w:rPr>
                              <w:sz w:val="36"/>
                              <w:szCs w:val="36"/>
                            </w:rPr>
                            <w:t>, Vilnius</w:t>
                          </w:r>
                        </w:p>
                      </w:tc>
                    </w:tr>
                  </w:tbl>
                  <w:p w:rsidR="000B43D3" w:rsidRDefault="000B43D3" w:rsidP="000B43D3">
                    <w:pPr>
                      <w:rPr>
                        <w:lang w:val="lt-LT"/>
                      </w:rPr>
                    </w:pPr>
                  </w:p>
                  <w:p w:rsidR="001164E7" w:rsidRDefault="000B43D3" w:rsidP="000B43D3">
                    <w:pPr>
                      <w:tabs>
                        <w:tab w:val="left" w:pos="3819"/>
                      </w:tabs>
                      <w:jc w:val="center"/>
                      <w:rPr>
                        <w:noProof/>
                        <w:color w:val="0000FF"/>
                        <w:lang w:val="lt-LT" w:eastAsia="lt-LT"/>
                      </w:rPr>
                    </w:pPr>
                    <w:r>
                      <w:rPr>
                        <w:b/>
                        <w:i/>
                        <w:sz w:val="40"/>
                        <w:szCs w:val="40"/>
                        <w:u w:val="single"/>
                        <w:lang w:val="lt-LT"/>
                      </w:rPr>
                      <w:br w:type="page"/>
                    </w:r>
                  </w:p>
                  <w:p w:rsidR="000B43D3" w:rsidRDefault="000B43D3" w:rsidP="000B43D3">
                    <w:pPr>
                      <w:tabs>
                        <w:tab w:val="left" w:pos="3819"/>
                      </w:tabs>
                      <w:jc w:val="center"/>
                      <w:rPr>
                        <w:b/>
                        <w:i/>
                        <w:sz w:val="72"/>
                        <w:szCs w:val="72"/>
                      </w:rPr>
                    </w:pPr>
                    <w:r>
                      <w:rPr>
                        <w:noProof/>
                        <w:color w:val="0000FF"/>
                        <w:lang w:val="lt-LT" w:eastAsia="lt-LT"/>
                      </w:rPr>
                      <w:lastRenderedPageBreak/>
                      <w:drawing>
                        <wp:inline distT="0" distB="0" distL="0" distR="0" wp14:anchorId="5F8F9A47" wp14:editId="231E6F09">
                          <wp:extent cx="1466850" cy="1095375"/>
                          <wp:effectExtent l="19050" t="0" r="0" b="0"/>
                          <wp:docPr id="4" name="Picture 1" descr="Lietuvos policijos ženklas">
                            <a:hlinkClick xmlns:a="http://schemas.openxmlformats.org/drawingml/2006/main" r:id="rId7" tooltip="Lietuvos policijos ženklas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etuvos policijos ženkl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87D51">
                      <w:rPr>
                        <w:b/>
                        <w:i/>
                        <w:sz w:val="72"/>
                        <w:szCs w:val="72"/>
                      </w:rPr>
                      <w:t xml:space="preserve"> </w:t>
                    </w:r>
                    <w:r w:rsidR="001164E7">
                      <w:rPr>
                        <w:b/>
                        <w:i/>
                        <w:sz w:val="72"/>
                        <w:szCs w:val="72"/>
                      </w:rPr>
                      <w:t xml:space="preserve">  </w:t>
                    </w:r>
                    <w:r w:rsidRPr="00787D51">
                      <w:rPr>
                        <w:b/>
                        <w:i/>
                        <w:sz w:val="72"/>
                        <w:szCs w:val="72"/>
                      </w:rPr>
                      <w:t>POLICIJOS</w:t>
                    </w:r>
                  </w:p>
                  <w:p w:rsidR="000B43D3" w:rsidRPr="000B43D3" w:rsidRDefault="000B43D3" w:rsidP="002A5D8F">
                    <w:pPr>
                      <w:tabs>
                        <w:tab w:val="left" w:pos="3819"/>
                      </w:tabs>
                      <w:jc w:val="center"/>
                      <w:rPr>
                        <w:lang w:val="lt-LT"/>
                      </w:rPr>
                    </w:pPr>
                    <w:r>
                      <w:rPr>
                        <w:b/>
                        <w:i/>
                        <w:sz w:val="72"/>
                        <w:szCs w:val="72"/>
                      </w:rPr>
                      <w:t xml:space="preserve">                  </w:t>
                    </w:r>
                    <w:r w:rsidR="008F44E2">
                      <w:rPr>
                        <w:b/>
                        <w:i/>
                        <w:sz w:val="72"/>
                        <w:szCs w:val="72"/>
                      </w:rPr>
                      <w:t xml:space="preserve">   </w:t>
                    </w:r>
                    <w:r w:rsidRPr="00787D51">
                      <w:rPr>
                        <w:b/>
                        <w:i/>
                        <w:sz w:val="72"/>
                        <w:szCs w:val="72"/>
                      </w:rPr>
                      <w:t>PRANEŠIMAS</w:t>
                    </w:r>
                  </w:p>
                </w:sdtContent>
              </w:sdt>
              <w:p w:rsidR="001164E7" w:rsidRDefault="001164E7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</w:p>
              <w:p w:rsidR="000B43D3" w:rsidRDefault="000B43D3" w:rsidP="001164E7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Jūsų seniūnijos teritoriją aptarnauja</w:t>
                </w:r>
              </w:p>
              <w:p w:rsidR="000B43D3" w:rsidRDefault="000B43D3" w:rsidP="001164E7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 w:rsidRPr="004923BE">
                  <w:rPr>
                    <w:b/>
                    <w:sz w:val="36"/>
                    <w:szCs w:val="36"/>
                    <w:lang w:val="lt-LT"/>
                  </w:rPr>
                  <w:t>Vilniaus apskrities vyriausiojo policijos kom</w:t>
                </w:r>
                <w:r>
                  <w:rPr>
                    <w:b/>
                    <w:sz w:val="36"/>
                    <w:szCs w:val="36"/>
                    <w:lang w:val="lt-LT"/>
                  </w:rPr>
                  <w:t>isariato</w:t>
                </w:r>
              </w:p>
              <w:p w:rsidR="000B43D3" w:rsidRDefault="001164E7" w:rsidP="001164E7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Vilniaus miesto šeštasis</w:t>
                </w:r>
                <w:r w:rsidR="00296EB6">
                  <w:rPr>
                    <w:b/>
                    <w:sz w:val="36"/>
                    <w:szCs w:val="36"/>
                    <w:lang w:val="lt-LT"/>
                  </w:rPr>
                  <w:t xml:space="preserve"> </w:t>
                </w:r>
                <w:r>
                  <w:rPr>
                    <w:b/>
                    <w:sz w:val="36"/>
                    <w:szCs w:val="36"/>
                    <w:lang w:val="lt-LT"/>
                  </w:rPr>
                  <w:t>policijos komisariatas.</w:t>
                </w:r>
              </w:p>
              <w:p w:rsidR="001164E7" w:rsidRDefault="001164E7" w:rsidP="000B43D3">
                <w:pPr>
                  <w:rPr>
                    <w:b/>
                    <w:sz w:val="36"/>
                    <w:szCs w:val="36"/>
                    <w:lang w:val="lt-LT"/>
                  </w:rPr>
                </w:pPr>
              </w:p>
              <w:p w:rsidR="000B43D3" w:rsidRPr="00AE45F3" w:rsidRDefault="001164E7" w:rsidP="000B43D3">
                <w:pPr>
                  <w:jc w:val="center"/>
                  <w:rPr>
                    <w:b/>
                    <w:sz w:val="36"/>
                    <w:szCs w:val="36"/>
                    <w:u w:val="single"/>
                    <w:lang w:val="lt-LT"/>
                  </w:rPr>
                </w:pPr>
                <w:r>
                  <w:rPr>
                    <w:b/>
                    <w:sz w:val="36"/>
                    <w:szCs w:val="36"/>
                    <w:u w:val="single"/>
                    <w:lang w:val="lt-LT"/>
                  </w:rPr>
                  <w:t>Prevencijos poskyrio</w:t>
                </w:r>
                <w:r w:rsidR="000B43D3" w:rsidRPr="00AE45F3">
                  <w:rPr>
                    <w:b/>
                    <w:sz w:val="36"/>
                    <w:szCs w:val="36"/>
                    <w:u w:val="single"/>
                    <w:lang w:val="lt-LT"/>
                  </w:rPr>
                  <w:t xml:space="preserve"> viršininkas </w:t>
                </w:r>
              </w:p>
              <w:p w:rsidR="000B43D3" w:rsidRPr="004923BE" w:rsidRDefault="001164E7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VALDAS SKUPAS</w:t>
                </w:r>
              </w:p>
              <w:p w:rsidR="000B43D3" w:rsidRDefault="001164E7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(Laisvės pr. 80</w:t>
                </w:r>
                <w:r w:rsidR="00296EB6">
                  <w:rPr>
                    <w:b/>
                    <w:sz w:val="36"/>
                    <w:szCs w:val="36"/>
                    <w:lang w:val="lt-LT"/>
                  </w:rPr>
                  <w:t>, Vilnius</w:t>
                </w:r>
                <w:r w:rsidR="000B43D3" w:rsidRPr="004923BE">
                  <w:rPr>
                    <w:b/>
                    <w:sz w:val="36"/>
                    <w:szCs w:val="36"/>
                    <w:lang w:val="lt-LT"/>
                  </w:rPr>
                  <w:t xml:space="preserve">, </w:t>
                </w:r>
                <w:r>
                  <w:rPr>
                    <w:b/>
                    <w:sz w:val="36"/>
                    <w:szCs w:val="36"/>
                    <w:lang w:val="lt-LT"/>
                  </w:rPr>
                  <w:t>tel.271-65-03</w:t>
                </w:r>
                <w:r w:rsidR="002A5D8F">
                  <w:rPr>
                    <w:b/>
                    <w:sz w:val="36"/>
                    <w:szCs w:val="36"/>
                    <w:lang w:val="lt-LT"/>
                  </w:rPr>
                  <w:t xml:space="preserve"> </w:t>
                </w:r>
                <w:r w:rsidR="000B43D3" w:rsidRPr="004923BE">
                  <w:rPr>
                    <w:b/>
                    <w:sz w:val="36"/>
                    <w:szCs w:val="36"/>
                    <w:lang w:val="lt-LT"/>
                  </w:rPr>
                  <w:t>)</w:t>
                </w:r>
              </w:p>
              <w:p w:rsidR="000B43D3" w:rsidRDefault="000B43D3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</w:p>
              <w:p w:rsidR="000B43D3" w:rsidRDefault="001164E7" w:rsidP="000B43D3">
                <w:pPr>
                  <w:jc w:val="center"/>
                  <w:rPr>
                    <w:b/>
                    <w:sz w:val="36"/>
                    <w:szCs w:val="36"/>
                    <w:u w:val="single"/>
                    <w:lang w:val="lt-LT"/>
                  </w:rPr>
                </w:pPr>
                <w:r>
                  <w:rPr>
                    <w:b/>
                    <w:sz w:val="36"/>
                    <w:szCs w:val="36"/>
                    <w:u w:val="single"/>
                    <w:lang w:val="lt-LT"/>
                  </w:rPr>
                  <w:t>Apylinkės</w:t>
                </w:r>
                <w:r w:rsidR="00437A6E">
                  <w:rPr>
                    <w:b/>
                    <w:sz w:val="36"/>
                    <w:szCs w:val="36"/>
                    <w:u w:val="single"/>
                    <w:lang w:val="lt-LT"/>
                  </w:rPr>
                  <w:t xml:space="preserve"> tyrėja</w:t>
                </w:r>
              </w:p>
              <w:p w:rsidR="00866D7B" w:rsidRDefault="00BE26DE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VILMA GOKAITĖ-BUTAUTIENĖ</w:t>
                </w:r>
              </w:p>
              <w:p w:rsidR="00866D7B" w:rsidRDefault="00866D7B" w:rsidP="00866D7B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(</w:t>
                </w:r>
                <w:r w:rsidR="001164E7">
                  <w:rPr>
                    <w:b/>
                    <w:sz w:val="36"/>
                    <w:szCs w:val="36"/>
                    <w:lang w:val="lt-LT"/>
                  </w:rPr>
                  <w:t>Laisvės pr. 80, Vilnius, tel.</w:t>
                </w:r>
                <w:r w:rsidR="00437A6E">
                  <w:rPr>
                    <w:b/>
                    <w:sz w:val="36"/>
                    <w:szCs w:val="36"/>
                    <w:lang w:val="lt-LT"/>
                  </w:rPr>
                  <w:t xml:space="preserve"> 219 89 51</w:t>
                </w:r>
                <w:r>
                  <w:rPr>
                    <w:b/>
                    <w:sz w:val="36"/>
                    <w:szCs w:val="36"/>
                    <w:lang w:val="lt-LT"/>
                  </w:rPr>
                  <w:t>)</w:t>
                </w:r>
              </w:p>
              <w:p w:rsidR="008918AF" w:rsidRDefault="008918AF" w:rsidP="00866D7B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</w:p>
              <w:p w:rsidR="008918AF" w:rsidRDefault="008918AF" w:rsidP="00866D7B">
                <w:pPr>
                  <w:jc w:val="center"/>
                  <w:rPr>
                    <w:b/>
                    <w:sz w:val="36"/>
                    <w:szCs w:val="36"/>
                    <w:u w:val="single"/>
                    <w:lang w:val="lt-LT"/>
                  </w:rPr>
                </w:pPr>
                <w:r w:rsidRPr="008918AF">
                  <w:rPr>
                    <w:b/>
                    <w:sz w:val="36"/>
                    <w:szCs w:val="36"/>
                    <w:u w:val="single"/>
                    <w:lang w:val="lt-LT"/>
                  </w:rPr>
                  <w:t>K</w:t>
                </w:r>
                <w:r>
                  <w:rPr>
                    <w:b/>
                    <w:sz w:val="36"/>
                    <w:szCs w:val="36"/>
                    <w:u w:val="single"/>
                    <w:lang w:val="lt-LT"/>
                  </w:rPr>
                  <w:t>riminalinės policijos skyriaus tyrėja</w:t>
                </w:r>
                <w:r w:rsidR="00BE26DE">
                  <w:rPr>
                    <w:b/>
                    <w:sz w:val="36"/>
                    <w:szCs w:val="36"/>
                    <w:u w:val="single"/>
                    <w:lang w:val="lt-LT"/>
                  </w:rPr>
                  <w:t>s</w:t>
                </w:r>
              </w:p>
              <w:p w:rsidR="008918AF" w:rsidRPr="008918AF" w:rsidRDefault="00BE26DE" w:rsidP="00866D7B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MAREK GIEBIEN</w:t>
                </w:r>
              </w:p>
              <w:p w:rsidR="008918AF" w:rsidRDefault="008918AF" w:rsidP="008918AF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(Laisvės pr. 80, Vilnius, tel.</w:t>
                </w:r>
                <w:r w:rsidR="00437A6E">
                  <w:rPr>
                    <w:b/>
                    <w:sz w:val="36"/>
                    <w:szCs w:val="36"/>
                    <w:lang w:val="lt-LT"/>
                  </w:rPr>
                  <w:t xml:space="preserve"> 271 65 </w:t>
                </w:r>
                <w:r w:rsidR="00BE26DE">
                  <w:rPr>
                    <w:b/>
                    <w:sz w:val="36"/>
                    <w:szCs w:val="36"/>
                    <w:lang w:val="lt-LT"/>
                  </w:rPr>
                  <w:t>15</w:t>
                </w:r>
                <w:r>
                  <w:rPr>
                    <w:b/>
                    <w:sz w:val="36"/>
                    <w:szCs w:val="36"/>
                    <w:lang w:val="lt-LT"/>
                  </w:rPr>
                  <w:t>)</w:t>
                </w:r>
              </w:p>
              <w:p w:rsidR="000B43D3" w:rsidRPr="004923BE" w:rsidRDefault="002A5D8F" w:rsidP="002A5D8F">
                <w:pPr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 xml:space="preserve">                                </w:t>
                </w:r>
              </w:p>
              <w:p w:rsidR="000B43D3" w:rsidRPr="00467407" w:rsidRDefault="001164E7" w:rsidP="000B43D3">
                <w:pPr>
                  <w:pStyle w:val="ListParagraph"/>
                  <w:jc w:val="center"/>
                  <w:rPr>
                    <w:b/>
                    <w:sz w:val="36"/>
                    <w:szCs w:val="36"/>
                    <w:u w:val="single"/>
                    <w:lang w:val="lt-LT"/>
                  </w:rPr>
                </w:pPr>
                <w:r>
                  <w:rPr>
                    <w:b/>
                    <w:sz w:val="36"/>
                    <w:szCs w:val="36"/>
                    <w:u w:val="single"/>
                    <w:lang w:val="lt-LT"/>
                  </w:rPr>
                  <w:t>Nepilnamečių</w:t>
                </w:r>
                <w:r w:rsidR="002B3C24">
                  <w:rPr>
                    <w:b/>
                    <w:sz w:val="36"/>
                    <w:szCs w:val="36"/>
                    <w:u w:val="single"/>
                    <w:lang w:val="lt-LT"/>
                  </w:rPr>
                  <w:t xml:space="preserve"> </w:t>
                </w:r>
                <w:r w:rsidR="00946EE4">
                  <w:rPr>
                    <w:b/>
                    <w:sz w:val="36"/>
                    <w:szCs w:val="36"/>
                    <w:u w:val="single"/>
                    <w:lang w:val="lt-LT"/>
                  </w:rPr>
                  <w:t xml:space="preserve">reikalų </w:t>
                </w:r>
                <w:bookmarkStart w:id="0" w:name="_GoBack"/>
                <w:bookmarkEnd w:id="0"/>
                <w:r w:rsidR="000B43D3" w:rsidRPr="00AE45F3">
                  <w:rPr>
                    <w:b/>
                    <w:sz w:val="36"/>
                    <w:szCs w:val="36"/>
                    <w:u w:val="single"/>
                    <w:lang w:val="lt-LT"/>
                  </w:rPr>
                  <w:t>specialistė</w:t>
                </w:r>
              </w:p>
              <w:p w:rsidR="000B43D3" w:rsidRPr="004923BE" w:rsidRDefault="00437A6E" w:rsidP="000B43D3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VIKTORIJA VADOPALAITĖ NEVOINO</w:t>
                </w:r>
              </w:p>
              <w:p w:rsidR="000B43D3" w:rsidRDefault="002A5D8F" w:rsidP="002A5D8F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  <w:r>
                  <w:rPr>
                    <w:b/>
                    <w:sz w:val="36"/>
                    <w:szCs w:val="36"/>
                    <w:lang w:val="lt-LT"/>
                  </w:rPr>
                  <w:t>(</w:t>
                </w:r>
                <w:r w:rsidR="001164E7">
                  <w:rPr>
                    <w:b/>
                    <w:sz w:val="36"/>
                    <w:szCs w:val="36"/>
                    <w:lang w:val="lt-LT"/>
                  </w:rPr>
                  <w:t>Laisvės pr. 80</w:t>
                </w:r>
                <w:r w:rsidR="00296EB6">
                  <w:rPr>
                    <w:b/>
                    <w:sz w:val="36"/>
                    <w:szCs w:val="36"/>
                    <w:lang w:val="lt-LT"/>
                  </w:rPr>
                  <w:t>, Vilnius</w:t>
                </w:r>
                <w:r>
                  <w:rPr>
                    <w:b/>
                    <w:sz w:val="36"/>
                    <w:szCs w:val="36"/>
                    <w:lang w:val="lt-LT"/>
                  </w:rPr>
                  <w:t xml:space="preserve">, tel. </w:t>
                </w:r>
                <w:r w:rsidR="00437A6E">
                  <w:rPr>
                    <w:b/>
                    <w:sz w:val="36"/>
                    <w:szCs w:val="36"/>
                    <w:lang w:val="lt-LT"/>
                  </w:rPr>
                  <w:t>271 65 22</w:t>
                </w:r>
                <w:r w:rsidR="000B43D3" w:rsidRPr="004923BE">
                  <w:rPr>
                    <w:b/>
                    <w:sz w:val="36"/>
                    <w:szCs w:val="36"/>
                    <w:lang w:val="lt-LT"/>
                  </w:rPr>
                  <w:t xml:space="preserve"> )</w:t>
                </w:r>
              </w:p>
              <w:p w:rsidR="002A5D8F" w:rsidRPr="002A5D8F" w:rsidRDefault="002A5D8F" w:rsidP="002A5D8F">
                <w:pPr>
                  <w:jc w:val="center"/>
                  <w:rPr>
                    <w:b/>
                    <w:sz w:val="36"/>
                    <w:szCs w:val="36"/>
                    <w:lang w:val="lt-LT"/>
                  </w:rPr>
                </w:pPr>
              </w:p>
              <w:p w:rsidR="000B43D3" w:rsidRPr="002A5D8F" w:rsidRDefault="008F44E2" w:rsidP="008F44E2">
                <w:pPr>
                  <w:pStyle w:val="ListParagraph"/>
                  <w:jc w:val="both"/>
                  <w:rPr>
                    <w:b/>
                    <w:i/>
                    <w:sz w:val="32"/>
                    <w:szCs w:val="32"/>
                    <w:lang w:val="lt-LT"/>
                  </w:rPr>
                </w:pPr>
                <w:r w:rsidRPr="002A5D8F">
                  <w:rPr>
                    <w:b/>
                    <w:i/>
                    <w:sz w:val="32"/>
                    <w:szCs w:val="32"/>
                    <w:lang w:val="lt-LT"/>
                  </w:rPr>
                  <w:t xml:space="preserve">Prašome </w:t>
                </w:r>
                <w:r w:rsidR="000B43D3" w:rsidRPr="002A5D8F">
                  <w:rPr>
                    <w:b/>
                    <w:i/>
                    <w:sz w:val="32"/>
                    <w:szCs w:val="32"/>
                    <w:lang w:val="lt-LT"/>
                  </w:rPr>
                  <w:t>Jums rūpimais klausimais kreiptis į minėtus pareigūnus, o iškilus nelaimei skambinti tel. 112</w:t>
                </w:r>
                <w:r w:rsidR="00296EB6">
                  <w:rPr>
                    <w:b/>
                    <w:i/>
                    <w:sz w:val="32"/>
                    <w:szCs w:val="32"/>
                    <w:lang w:val="lt-LT"/>
                  </w:rPr>
                  <w:t xml:space="preserve"> arba kre</w:t>
                </w:r>
                <w:r w:rsidR="001164E7">
                  <w:rPr>
                    <w:b/>
                    <w:i/>
                    <w:sz w:val="32"/>
                    <w:szCs w:val="32"/>
                    <w:lang w:val="lt-LT"/>
                  </w:rPr>
                  <w:t>iptis į Vilniaus miesto šeštojo</w:t>
                </w:r>
                <w:r w:rsidR="000B43D3" w:rsidRPr="002A5D8F">
                  <w:rPr>
                    <w:b/>
                    <w:i/>
                    <w:sz w:val="32"/>
                    <w:szCs w:val="32"/>
                    <w:lang w:val="lt-LT"/>
                  </w:rPr>
                  <w:t xml:space="preserve"> policijos komisariato operatyvaus valdymo posky</w:t>
                </w:r>
                <w:r w:rsidR="00866D7B">
                  <w:rPr>
                    <w:b/>
                    <w:i/>
                    <w:sz w:val="32"/>
                    <w:szCs w:val="32"/>
                    <w:lang w:val="lt-LT"/>
                  </w:rPr>
                  <w:t>rio budėtojų grupę</w:t>
                </w:r>
                <w:r w:rsidR="001164E7">
                  <w:rPr>
                    <w:b/>
                    <w:i/>
                    <w:sz w:val="32"/>
                    <w:szCs w:val="32"/>
                    <w:lang w:val="lt-LT"/>
                  </w:rPr>
                  <w:t xml:space="preserve"> </w:t>
                </w:r>
                <w:r w:rsidR="001164E7" w:rsidRPr="001164E7">
                  <w:rPr>
                    <w:b/>
                    <w:i/>
                    <w:sz w:val="32"/>
                    <w:szCs w:val="32"/>
                    <w:lang w:val="lt-LT"/>
                  </w:rPr>
                  <w:t>(</w:t>
                </w:r>
                <w:r w:rsidR="001164E7" w:rsidRPr="001164E7">
                  <w:rPr>
                    <w:b/>
                    <w:i/>
                    <w:sz w:val="36"/>
                    <w:szCs w:val="36"/>
                    <w:lang w:val="lt-LT"/>
                  </w:rPr>
                  <w:t>Laisvės pr. 80,</w:t>
                </w:r>
                <w:r w:rsidR="00866D7B" w:rsidRPr="001164E7">
                  <w:rPr>
                    <w:b/>
                    <w:i/>
                    <w:sz w:val="36"/>
                    <w:szCs w:val="36"/>
                    <w:lang w:val="lt-LT"/>
                  </w:rPr>
                  <w:t xml:space="preserve"> Vilnius</w:t>
                </w:r>
                <w:r w:rsidR="00866D7B">
                  <w:rPr>
                    <w:b/>
                    <w:i/>
                    <w:sz w:val="32"/>
                    <w:szCs w:val="32"/>
                    <w:lang w:val="lt-LT"/>
                  </w:rPr>
                  <w:t>)</w:t>
                </w:r>
                <w:r w:rsidR="001164E7">
                  <w:rPr>
                    <w:b/>
                    <w:i/>
                    <w:sz w:val="32"/>
                    <w:szCs w:val="32"/>
                    <w:lang w:val="lt-LT"/>
                  </w:rPr>
                  <w:t xml:space="preserve">  tel. 271-65-02</w:t>
                </w:r>
                <w:r w:rsidR="000B43D3" w:rsidRPr="002A5D8F">
                  <w:rPr>
                    <w:b/>
                    <w:i/>
                    <w:sz w:val="32"/>
                    <w:szCs w:val="32"/>
                    <w:lang w:val="lt-LT"/>
                  </w:rPr>
                  <w:t xml:space="preserve">.       </w:t>
                </w:r>
              </w:p>
              <w:p w:rsidR="001164E7" w:rsidRDefault="001164E7" w:rsidP="000B43D3">
                <w:pPr>
                  <w:pStyle w:val="ListParagraph"/>
                  <w:jc w:val="both"/>
                  <w:rPr>
                    <w:b/>
                    <w:i/>
                    <w:sz w:val="40"/>
                    <w:szCs w:val="40"/>
                    <w:u w:val="single"/>
                    <w:lang w:val="lt-LT"/>
                  </w:rPr>
                </w:pPr>
              </w:p>
              <w:p w:rsidR="000B43D3" w:rsidRPr="000B43D3" w:rsidRDefault="000B43D3" w:rsidP="000B43D3">
                <w:pPr>
                  <w:pStyle w:val="ListParagraph"/>
                  <w:jc w:val="both"/>
                  <w:rPr>
                    <w:b/>
                    <w:i/>
                    <w:sz w:val="40"/>
                    <w:szCs w:val="40"/>
                    <w:lang w:val="lt-LT"/>
                  </w:rPr>
                </w:pPr>
                <w:r w:rsidRPr="000B43D3">
                  <w:rPr>
                    <w:b/>
                    <w:i/>
                    <w:sz w:val="40"/>
                    <w:szCs w:val="40"/>
                    <w:u w:val="single"/>
                    <w:lang w:val="lt-LT"/>
                  </w:rPr>
                  <w:t>Pasitikėjimo tele</w:t>
                </w:r>
                <w:r w:rsidR="002B3C24">
                  <w:rPr>
                    <w:b/>
                    <w:i/>
                    <w:sz w:val="40"/>
                    <w:szCs w:val="40"/>
                    <w:u w:val="single"/>
                    <w:lang w:val="lt-LT"/>
                  </w:rPr>
                  <w:t>fonas:  271-60-50</w:t>
                </w:r>
                <w:r w:rsidRPr="000B43D3">
                  <w:rPr>
                    <w:b/>
                    <w:i/>
                    <w:sz w:val="40"/>
                    <w:szCs w:val="40"/>
                    <w:u w:val="single"/>
                    <w:lang w:val="lt-LT"/>
                  </w:rPr>
                  <w:t>.</w:t>
                </w:r>
              </w:p>
              <w:p w:rsidR="000B43D3" w:rsidRDefault="000B43D3" w:rsidP="000B43D3">
                <w:pPr>
                  <w:pStyle w:val="NoSpacing"/>
                  <w:jc w:val="center"/>
                </w:pPr>
              </w:p>
            </w:tc>
          </w:tr>
        </w:tbl>
        <w:p w:rsidR="000B43D3" w:rsidRDefault="00946EE4">
          <w:pPr>
            <w:spacing w:after="200" w:line="276" w:lineRule="auto"/>
            <w:rPr>
              <w:b/>
              <w:i/>
              <w:sz w:val="40"/>
              <w:szCs w:val="40"/>
              <w:u w:val="single"/>
              <w:lang w:val="lt-LT"/>
            </w:rPr>
          </w:pPr>
        </w:p>
      </w:sdtContent>
    </w:sdt>
    <w:p w:rsidR="00AE45F3" w:rsidRPr="00AE45F3" w:rsidRDefault="00AE45F3" w:rsidP="00AE45F3">
      <w:pPr>
        <w:tabs>
          <w:tab w:val="left" w:pos="3819"/>
        </w:tabs>
        <w:rPr>
          <w:lang w:val="lt-LT"/>
        </w:rPr>
      </w:pPr>
    </w:p>
    <w:p w:rsidR="00442A1E" w:rsidRPr="000B43D3" w:rsidRDefault="00AE45F3" w:rsidP="00F77D2A">
      <w:pPr>
        <w:tabs>
          <w:tab w:val="left" w:pos="3819"/>
        </w:tabs>
        <w:rPr>
          <w:b/>
          <w:i/>
          <w:sz w:val="40"/>
          <w:szCs w:val="40"/>
          <w:lang w:val="lt-LT"/>
        </w:rPr>
      </w:pPr>
      <w:r>
        <w:rPr>
          <w:lang w:val="lt-LT"/>
        </w:rPr>
        <w:t xml:space="preserve">  </w:t>
      </w:r>
    </w:p>
    <w:sectPr w:rsidR="00442A1E" w:rsidRPr="000B43D3" w:rsidSect="008F44E2">
      <w:pgSz w:w="11906" w:h="16838"/>
      <w:pgMar w:top="851" w:right="567" w:bottom="0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03B"/>
    <w:multiLevelType w:val="hybridMultilevel"/>
    <w:tmpl w:val="E82096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8"/>
    <w:rsid w:val="000109F7"/>
    <w:rsid w:val="00032E10"/>
    <w:rsid w:val="00034C49"/>
    <w:rsid w:val="000B43D3"/>
    <w:rsid w:val="000B5D60"/>
    <w:rsid w:val="001164E7"/>
    <w:rsid w:val="00296EB6"/>
    <w:rsid w:val="002A4D1F"/>
    <w:rsid w:val="002A5D8F"/>
    <w:rsid w:val="002B3C24"/>
    <w:rsid w:val="002D3CE9"/>
    <w:rsid w:val="003278EC"/>
    <w:rsid w:val="003E7975"/>
    <w:rsid w:val="00437A6E"/>
    <w:rsid w:val="00442A1E"/>
    <w:rsid w:val="004531B3"/>
    <w:rsid w:val="00467407"/>
    <w:rsid w:val="004923BE"/>
    <w:rsid w:val="005B55A0"/>
    <w:rsid w:val="005F27B9"/>
    <w:rsid w:val="005F5A57"/>
    <w:rsid w:val="00747E92"/>
    <w:rsid w:val="00787D51"/>
    <w:rsid w:val="007A441A"/>
    <w:rsid w:val="0082019E"/>
    <w:rsid w:val="00846201"/>
    <w:rsid w:val="00865905"/>
    <w:rsid w:val="00866D7B"/>
    <w:rsid w:val="008918AF"/>
    <w:rsid w:val="008B736F"/>
    <w:rsid w:val="008F44E2"/>
    <w:rsid w:val="00930FB2"/>
    <w:rsid w:val="00946EE4"/>
    <w:rsid w:val="00AC2815"/>
    <w:rsid w:val="00AE45F3"/>
    <w:rsid w:val="00B00189"/>
    <w:rsid w:val="00B10C80"/>
    <w:rsid w:val="00B60CD3"/>
    <w:rsid w:val="00B73536"/>
    <w:rsid w:val="00BE26DE"/>
    <w:rsid w:val="00C10B67"/>
    <w:rsid w:val="00C24AD4"/>
    <w:rsid w:val="00C86795"/>
    <w:rsid w:val="00C947CC"/>
    <w:rsid w:val="00CB447A"/>
    <w:rsid w:val="00CF0CA8"/>
    <w:rsid w:val="00D36CC9"/>
    <w:rsid w:val="00D85167"/>
    <w:rsid w:val="00DC287B"/>
    <w:rsid w:val="00DE6181"/>
    <w:rsid w:val="00E01B8E"/>
    <w:rsid w:val="00E2743B"/>
    <w:rsid w:val="00E31EA8"/>
    <w:rsid w:val="00EF4BA2"/>
    <w:rsid w:val="00F4203C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0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C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CF0CA8"/>
    <w:pPr>
      <w:jc w:val="center"/>
    </w:pPr>
    <w:rPr>
      <w:rFonts w:ascii="Georgia" w:hAnsi="Georgia"/>
      <w:sz w:val="32"/>
      <w:lang w:val="lt-LT"/>
    </w:rPr>
  </w:style>
  <w:style w:type="character" w:customStyle="1" w:styleId="BodyTextChar">
    <w:name w:val="Body Text Char"/>
    <w:basedOn w:val="DefaultParagraphFont"/>
    <w:link w:val="BodyText"/>
    <w:rsid w:val="00CF0CA8"/>
    <w:rPr>
      <w:rFonts w:ascii="Georgia" w:eastAsia="Times New Roman" w:hAnsi="Georgia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0B5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F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0B43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3D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0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CA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CF0CA8"/>
    <w:pPr>
      <w:jc w:val="center"/>
    </w:pPr>
    <w:rPr>
      <w:rFonts w:ascii="Georgia" w:hAnsi="Georgia"/>
      <w:sz w:val="32"/>
      <w:lang w:val="lt-LT"/>
    </w:rPr>
  </w:style>
  <w:style w:type="character" w:customStyle="1" w:styleId="BodyTextChar">
    <w:name w:val="Body Text Char"/>
    <w:basedOn w:val="DefaultParagraphFont"/>
    <w:link w:val="BodyText"/>
    <w:rsid w:val="00CF0CA8"/>
    <w:rPr>
      <w:rFonts w:ascii="Georgia" w:eastAsia="Times New Roman" w:hAnsi="Georgia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0B5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F3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0B43D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3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lt.wikipedia.org/wiki/Vaizdas:Lietpol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upload.wikimedia.org/wikipedia/lt/1/1a/Lietp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BD87-9656-45FD-8125-31F8768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apskritis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jstadalninkaite</dc:creator>
  <cp:lastModifiedBy>Viktorija Vadopalaite Nevoino</cp:lastModifiedBy>
  <cp:revision>3</cp:revision>
  <cp:lastPrinted>2014-09-08T13:59:00Z</cp:lastPrinted>
  <dcterms:created xsi:type="dcterms:W3CDTF">2014-09-24T12:58:00Z</dcterms:created>
  <dcterms:modified xsi:type="dcterms:W3CDTF">2014-09-24T13:11:00Z</dcterms:modified>
</cp:coreProperties>
</file>